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87" w:rsidRDefault="00B81C47">
      <w:pPr>
        <w:pStyle w:val="pc"/>
      </w:pPr>
      <w:bookmarkStart w:id="0" w:name="_GoBack"/>
      <w:bookmarkEnd w:id="0"/>
      <w:r>
        <w:rPr>
          <w:rStyle w:val="s1"/>
        </w:rPr>
        <w:t>Приказ Министра торговли и интеграции Республики Казахстан от 3 сентября 2019 года № 31</w:t>
      </w:r>
      <w:r>
        <w:rPr>
          <w:rStyle w:val="s1"/>
        </w:rPr>
        <w:br/>
        <w:t>Об утверждении Квалификационных требований и перечня документов, подтверждающих соответствие им, к деятельности товарных бирж</w:t>
      </w:r>
    </w:p>
    <w:p w:rsidR="00A24987" w:rsidRDefault="00B81C47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от 29.06.2022 г.)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rPr>
          <w:rStyle w:val="s0"/>
        </w:rPr>
        <w:t xml:space="preserve">В соответствии с </w:t>
      </w:r>
      <w:hyperlink r:id="rId7" w:anchor="sub_id=4000305" w:history="1">
        <w:r>
          <w:rPr>
            <w:rStyle w:val="a4"/>
          </w:rPr>
          <w:t>подпунктом 3-5) статьи 4</w:t>
        </w:r>
      </w:hyperlink>
      <w:r>
        <w:rPr>
          <w:rStyle w:val="s0"/>
        </w:rPr>
        <w:t xml:space="preserve"> Закона Республики Казахстан от 4 мая 2009 года «О товарных биржах» и </w:t>
      </w:r>
      <w:hyperlink r:id="rId8" w:anchor="sub_id=12010101" w:history="1">
        <w:r>
          <w:rPr>
            <w:rStyle w:val="a4"/>
          </w:rPr>
          <w:t>подпунктом 1-1) пункта 1 статьи 12</w:t>
        </w:r>
      </w:hyperlink>
      <w:r>
        <w:rPr>
          <w:rStyle w:val="s0"/>
        </w:rPr>
        <w:t xml:space="preserve"> Закона Республики Казахстан от 16 мая 2014 года «О разрешениях и уведомлениях»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A24987" w:rsidRDefault="00B81C47">
      <w:pPr>
        <w:pStyle w:val="pj"/>
      </w:pPr>
      <w:r>
        <w:rPr>
          <w:rStyle w:val="s0"/>
        </w:rPr>
        <w:t xml:space="preserve">1. Утвердить прилагаемые </w:t>
      </w:r>
      <w:hyperlink w:anchor="sub100" w:history="1">
        <w:r>
          <w:rPr>
            <w:rStyle w:val="a4"/>
          </w:rPr>
          <w:t>Квалификационные требования и перечень документов</w:t>
        </w:r>
      </w:hyperlink>
      <w:r>
        <w:rPr>
          <w:rStyle w:val="s0"/>
        </w:rPr>
        <w:t>, подтверждающих соответствие им, к деятельности товарных бирж.</w:t>
      </w:r>
    </w:p>
    <w:p w:rsidR="00A24987" w:rsidRDefault="00B81C47">
      <w:pPr>
        <w:pStyle w:val="pj"/>
      </w:pPr>
      <w:r>
        <w:rPr>
          <w:rStyle w:val="s0"/>
        </w:rPr>
        <w:t xml:space="preserve">2.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национальной экономики Республики Казахстан от 26 декабря 2014 года № 171 «Об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им» (зарегистрирован в Реестре государственной регистрации нормативных правовых актов за № 10259, опубликован 5 марта 2015 года в информационно-правовой системе «Әділет»).</w:t>
      </w:r>
    </w:p>
    <w:p w:rsidR="00A24987" w:rsidRDefault="00B81C47">
      <w:pPr>
        <w:pStyle w:val="pj"/>
      </w:pPr>
      <w:r>
        <w:rPr>
          <w:rStyle w:val="s0"/>
        </w:rPr>
        <w:t>3.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p w:rsidR="00A24987" w:rsidRDefault="00B81C47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A24987" w:rsidRDefault="00B81C47">
      <w:pPr>
        <w:pStyle w:val="pj"/>
      </w:pPr>
      <w:r>
        <w:rPr>
          <w:rStyle w:val="s0"/>
        </w:rPr>
        <w:t>2) размещение настоящего приказа на интернет-ресурсе Министерства торговли и интеграции Республики Казахстан;</w:t>
      </w:r>
    </w:p>
    <w:p w:rsidR="00A24987" w:rsidRDefault="00B81C47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торговли и интеграции Республики Казахстан сведений об исполнении мероприятий, предусмотренных подпунктами 1) и 2) настоящего пункта.</w:t>
      </w:r>
    </w:p>
    <w:p w:rsidR="00A24987" w:rsidRDefault="00B81C47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торговли и интеграции Республики Казахстан.</w:t>
      </w:r>
    </w:p>
    <w:p w:rsidR="00A24987" w:rsidRDefault="00B81C47">
      <w:pPr>
        <w:pStyle w:val="pj"/>
      </w:pPr>
      <w:r>
        <w:rPr>
          <w:rStyle w:val="s0"/>
        </w:rPr>
        <w:t xml:space="preserve">4. Настоящий приказ вводится в действие по истечении двадцати одного календарного дня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2498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r"/>
            </w:pPr>
            <w:r>
              <w:rPr>
                <w:rStyle w:val="s0"/>
                <w:b/>
                <w:bCs/>
              </w:rPr>
              <w:t>Б. Сұлтанов</w:t>
            </w:r>
          </w:p>
        </w:tc>
      </w:tr>
    </w:tbl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rPr>
          <w:rStyle w:val="s0"/>
        </w:rPr>
        <w:t>«СОГЛАСОВАНО»</w:t>
      </w:r>
    </w:p>
    <w:p w:rsidR="00A24987" w:rsidRDefault="00B81C47">
      <w:pPr>
        <w:pStyle w:val="pj"/>
      </w:pPr>
      <w:r>
        <w:rPr>
          <w:rStyle w:val="s0"/>
        </w:rPr>
        <w:t>Министерство</w:t>
      </w:r>
    </w:p>
    <w:p w:rsidR="00A24987" w:rsidRDefault="00B81C47">
      <w:pPr>
        <w:pStyle w:val="pj"/>
      </w:pPr>
      <w:r>
        <w:rPr>
          <w:rStyle w:val="s0"/>
        </w:rPr>
        <w:t>национальной экономики</w:t>
      </w:r>
    </w:p>
    <w:p w:rsidR="00A24987" w:rsidRDefault="00B81C47">
      <w:pPr>
        <w:pStyle w:val="pj"/>
      </w:pPr>
      <w:r>
        <w:rPr>
          <w:rStyle w:val="s0"/>
        </w:rPr>
        <w:t>Республики Казахстан</w:t>
      </w:r>
    </w:p>
    <w:p w:rsidR="00A24987" w:rsidRDefault="00B81C47">
      <w:pPr>
        <w:pStyle w:val="pj"/>
      </w:pPr>
      <w:r>
        <w:rPr>
          <w:rStyle w:val="s0"/>
        </w:rPr>
        <w:t>«СОГЛАСОВАНО»</w:t>
      </w:r>
    </w:p>
    <w:p w:rsidR="00A24987" w:rsidRDefault="00B81C47">
      <w:pPr>
        <w:pStyle w:val="pj"/>
      </w:pPr>
      <w:r>
        <w:rPr>
          <w:rStyle w:val="s0"/>
        </w:rPr>
        <w:t>Министерство цифрового</w:t>
      </w:r>
    </w:p>
    <w:p w:rsidR="00A24987" w:rsidRDefault="00B81C47">
      <w:pPr>
        <w:pStyle w:val="pj"/>
      </w:pPr>
      <w:r>
        <w:rPr>
          <w:rStyle w:val="s0"/>
        </w:rPr>
        <w:t>развития, инноваций и</w:t>
      </w:r>
    </w:p>
    <w:p w:rsidR="00A24987" w:rsidRDefault="00B81C47">
      <w:pPr>
        <w:pStyle w:val="pj"/>
      </w:pPr>
      <w:r>
        <w:rPr>
          <w:rStyle w:val="s0"/>
        </w:rPr>
        <w:t>аэрокосмической промышленности</w:t>
      </w:r>
    </w:p>
    <w:p w:rsidR="00A24987" w:rsidRDefault="00B81C47">
      <w:pPr>
        <w:pStyle w:val="pj"/>
      </w:pPr>
      <w:r>
        <w:rPr>
          <w:rStyle w:val="s0"/>
        </w:rPr>
        <w:t>Республики Казахстан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i"/>
      </w:pPr>
      <w:bookmarkStart w:id="1" w:name="SUB100"/>
      <w:bookmarkEnd w:id="1"/>
      <w:r>
        <w:rPr>
          <w:rStyle w:val="s3"/>
        </w:rPr>
        <w:t xml:space="preserve">Квалификационные требования и перечень внесены изменения в соответствии с </w:t>
      </w:r>
      <w:hyperlink r:id="rId12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29.06.22 г. № 273-НҚ (</w:t>
      </w:r>
      <w:hyperlink r:id="rId1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24987" w:rsidRDefault="00B81C47">
      <w:pPr>
        <w:pStyle w:val="pr"/>
      </w:pPr>
      <w:r>
        <w:rPr>
          <w:rStyle w:val="s0"/>
        </w:rPr>
        <w:t>Утверждены</w:t>
      </w:r>
    </w:p>
    <w:p w:rsidR="00A24987" w:rsidRDefault="00CD267F">
      <w:pPr>
        <w:pStyle w:val="pr"/>
      </w:pPr>
      <w:hyperlink w:anchor="sub0" w:history="1">
        <w:r w:rsidR="00B81C47">
          <w:rPr>
            <w:rStyle w:val="a4"/>
          </w:rPr>
          <w:t>приказом</w:t>
        </w:r>
      </w:hyperlink>
      <w:r w:rsidR="00B81C47">
        <w:rPr>
          <w:rStyle w:val="s0"/>
        </w:rPr>
        <w:t xml:space="preserve"> Министра</w:t>
      </w:r>
    </w:p>
    <w:p w:rsidR="00A24987" w:rsidRDefault="00B81C47">
      <w:pPr>
        <w:pStyle w:val="pr"/>
      </w:pPr>
      <w:r>
        <w:rPr>
          <w:rStyle w:val="s0"/>
        </w:rPr>
        <w:t>торговли и интеграции</w:t>
      </w:r>
    </w:p>
    <w:p w:rsidR="00A24987" w:rsidRDefault="00B81C47">
      <w:pPr>
        <w:pStyle w:val="pr"/>
      </w:pPr>
      <w:r>
        <w:rPr>
          <w:rStyle w:val="s0"/>
        </w:rPr>
        <w:t>Республики Казахстан</w:t>
      </w:r>
    </w:p>
    <w:p w:rsidR="00A24987" w:rsidRDefault="00B81C47">
      <w:pPr>
        <w:pStyle w:val="pr"/>
      </w:pPr>
      <w:r>
        <w:rPr>
          <w:rStyle w:val="s0"/>
        </w:rPr>
        <w:t>от 3 сентября 2019 года № 31</w:t>
      </w:r>
    </w:p>
    <w:p w:rsidR="00A24987" w:rsidRDefault="00B81C47">
      <w:pPr>
        <w:pStyle w:val="pj"/>
      </w:pPr>
      <w:r>
        <w:rPr>
          <w:rStyle w:val="s0"/>
        </w:rPr>
        <w:t> </w:t>
      </w:r>
    </w:p>
    <w:p w:rsidR="00A24987" w:rsidRDefault="00B81C47">
      <w:pPr>
        <w:pStyle w:val="pj"/>
      </w:pPr>
      <w:r>
        <w:rPr>
          <w:rStyle w:val="s0"/>
        </w:rPr>
        <w:t> </w:t>
      </w:r>
    </w:p>
    <w:p w:rsidR="00A24987" w:rsidRDefault="00B81C47">
      <w:pPr>
        <w:pStyle w:val="pc"/>
      </w:pPr>
      <w:r>
        <w:rPr>
          <w:rStyle w:val="s1"/>
        </w:rPr>
        <w:t>Квалификационные требования и перечень документов,</w:t>
      </w:r>
      <w:r>
        <w:rPr>
          <w:rStyle w:val="s1"/>
        </w:rPr>
        <w:br/>
        <w:t>подтверждающих соответствие им, к деятельности товарных бирж</w:t>
      </w:r>
    </w:p>
    <w:p w:rsidR="00A24987" w:rsidRDefault="00B81C47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37"/>
        <w:gridCol w:w="3658"/>
      </w:tblGrid>
      <w:tr w:rsidR="00A24987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№ п/п</w:t>
            </w:r>
          </w:p>
        </w:tc>
        <w:tc>
          <w:tcPr>
            <w:tcW w:w="2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Квалификационные требования включают наличие:</w:t>
            </w:r>
          </w:p>
        </w:tc>
        <w:tc>
          <w:tcPr>
            <w:tcW w:w="2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Документы, подтверждающие соответствие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фирменного наименования товарной биржи, включающее в себя наименование «акционерное общество «товарная биржа» и название общества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Форма сведений, содержащая достоверную информацию о наименовании товарной биржи, 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2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 xml:space="preserve">электронной торговой системы товарной биржи, обеспечивающей автоматизацию процесса заключения биржевых сделок, а также сбора, хранения, обработки и раскрытия информации и соответствующей требованиям, установленным </w:t>
            </w:r>
            <w:hyperlink r:id="rId14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Министра национальной экономики Республики Казахстан от 26 февраля 2015 года № 141 «Об утверждении обязательных требований к электронной торговой системе товарных бирж» (зарегистрирован в Реестре государственной регистрации нормативных правовых актов за № 10695)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Форма сведений, содержащая достоверную информацию об электронной торговой системе товарной биржи, 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3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собственного интернет-ресурса товарной биржи, имеющего уникальный сетевой адрес и (или) доменное имя и функционирующего в Интернете, предусматривающего специальные разделы (перечень аккредитованных членов товарной биржи; результаты биржевых торгов; котировка биржевых товаров; отчетная информация, предоставляемая уполномоченному органу) и обеспечивающего размещение товарной биржей информации на государственном и русском языках (в текстовом, графическом, аудиовизуальном или ином виде)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Форма сведений, содержащая достоверную информацию об интернет-ресурсе, 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4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 xml:space="preserve">клирингового центра товарной биржи, имеющего аппаратно-программный комплекс, обеспечивающий автоматизацию процесса клиринговой деятельности и соответствующий </w:t>
            </w:r>
            <w:r>
              <w:lastRenderedPageBreak/>
              <w:t xml:space="preserve">требованиям, установленным </w:t>
            </w:r>
            <w:hyperlink r:id="rId15" w:history="1">
              <w:r>
                <w:rPr>
                  <w:rStyle w:val="a4"/>
                </w:rPr>
                <w:t>приказом</w:t>
              </w:r>
            </w:hyperlink>
            <w:r>
              <w:t xml:space="preserve"> исполняющего обязанности Министра национальной экономики Республики Казахстан от 25 ноября 2015 года № 729 «Об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биржи» (зарегистрирован в Реестре государственной регистрации нормативных правовых актов за № 12605)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lastRenderedPageBreak/>
              <w:t xml:space="preserve">Форма сведений, содержащая достоверную информацию о клиринговом центре, согласно </w:t>
            </w:r>
            <w:r>
              <w:lastRenderedPageBreak/>
              <w:t>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5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 xml:space="preserve">уставного капитала товарной биржи, которая организует торги только нестандартизированными товарами - не менее трехсоттысячекратного размера </w:t>
            </w:r>
            <w:hyperlink r:id="rId16" w:history="1">
              <w:r>
                <w:rPr>
                  <w:rStyle w:val="a4"/>
                </w:rPr>
                <w:t>месячного расчетного показателя</w:t>
              </w:r>
            </w:hyperlink>
            <w:r>
              <w:t>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>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5-1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 xml:space="preserve">уставного капитала товарной биржи, которая организует торги биржевыми товарами - не менее шестисоттысячекратного </w:t>
            </w:r>
            <w:hyperlink r:id="rId17" w:history="1">
              <w:r>
                <w:rPr>
                  <w:rStyle w:val="a4"/>
                </w:rPr>
                <w:t>размера месячного расчетного показателя</w:t>
              </w:r>
            </w:hyperlink>
            <w:r>
              <w:t>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>Форма сведений, содержащая достоверную информацию об уставном капитале товарной биржи, 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6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>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ji"/>
              <w:spacing w:line="276" w:lineRule="auto"/>
            </w:pPr>
            <w:r>
              <w:t>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к настоящим квалификационным требованиям.</w:t>
            </w:r>
          </w:p>
          <w:p w:rsidR="00A24987" w:rsidRDefault="00B81C47">
            <w:pPr>
              <w:pStyle w:val="pji"/>
              <w:spacing w:line="276" w:lineRule="auto"/>
            </w:pPr>
            <w:r>
              <w:t>Получение справки о наличии либо отсутствии судимости на веб-портале «электронного правительства» www.egov.kz.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t>7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 xml:space="preserve">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</w:t>
            </w:r>
            <w:r>
              <w:lastRenderedPageBreak/>
              <w:t>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lastRenderedPageBreak/>
              <w:t xml:space="preserve">Форма сведений, содержащая достоверную информацию об утвержденных внутренних документах товарной биржи, </w:t>
            </w:r>
            <w:r>
              <w:lastRenderedPageBreak/>
              <w:t>согласно приложению к настоящим квалификационным требованиям</w:t>
            </w:r>
          </w:p>
        </w:tc>
      </w:tr>
      <w:tr w:rsidR="00A24987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c"/>
            </w:pPr>
            <w:r>
              <w:lastRenderedPageBreak/>
              <w:t>8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 xml:space="preserve">на собственном интернет-ресурсе товарной биржи утвержденных (принятых) товарной биржей </w:t>
            </w:r>
            <w:hyperlink r:id="rId18" w:anchor="sub_id=100" w:history="1">
              <w:r>
                <w:rPr>
                  <w:rStyle w:val="a4"/>
                </w:rPr>
                <w:t>Правил</w:t>
              </w:r>
            </w:hyperlink>
            <w:r>
              <w:t xml:space="preserve"> биржевой торговли, соответствующих требованиям Типовых правил биржевой торговли, утвержденных приказом исполняющего обязанности Министра национальной экономики Республики Казахстан от 30 марта 2015 года № 280 «Об утверждении Типовых правил биржевой торговли» (зарегистрирован в Реестре государственной регистрации нормативных правовых актов за № 10993)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987" w:rsidRDefault="00B81C47">
            <w:pPr>
              <w:pStyle w:val="p"/>
            </w:pPr>
            <w:r>
              <w:t>Форма сведений, содержащая достоверную информацию о размещении на интернет-ресурсе товарной биржи Правил биржевой торговли, согласно приложению к настоящим квалификационным требованиям</w:t>
            </w:r>
          </w:p>
        </w:tc>
      </w:tr>
    </w:tbl>
    <w:p w:rsidR="00A24987" w:rsidRDefault="00B81C47">
      <w:pPr>
        <w:pStyle w:val="pj"/>
      </w:pPr>
      <w:r>
        <w:rPr>
          <w:rStyle w:val="s0"/>
        </w:rPr>
        <w:t> </w:t>
      </w:r>
    </w:p>
    <w:p w:rsidR="00A24987" w:rsidRDefault="00B81C47">
      <w:pPr>
        <w:pStyle w:val="pji"/>
      </w:pPr>
      <w:r>
        <w:rPr>
          <w:rStyle w:val="s3"/>
        </w:rPr>
        <w:t xml:space="preserve">Приложение изложено в редакции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Заместителя Премьер-Министра - Министра торговли и интеграции РК от 29.06.22 г. № 273-НҚ (</w:t>
      </w:r>
      <w:hyperlink r:id="rId2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A24987" w:rsidRDefault="00B81C47">
      <w:pPr>
        <w:pStyle w:val="pr"/>
      </w:pPr>
      <w:r>
        <w:rPr>
          <w:rStyle w:val="s0"/>
        </w:rPr>
        <w:t>Приложение</w:t>
      </w:r>
    </w:p>
    <w:p w:rsidR="00A24987" w:rsidRDefault="00B81C47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Квалификационным требованиям и перечень документов</w:t>
        </w:r>
      </w:hyperlink>
      <w:r>
        <w:rPr>
          <w:rStyle w:val="s0"/>
        </w:rPr>
        <w:t xml:space="preserve">, </w:t>
      </w:r>
    </w:p>
    <w:p w:rsidR="00A24987" w:rsidRDefault="00B81C47">
      <w:pPr>
        <w:pStyle w:val="pr"/>
      </w:pPr>
      <w:r>
        <w:rPr>
          <w:rStyle w:val="s0"/>
        </w:rPr>
        <w:t>подтверждающих соответствие им, к деятельности товарных бирж</w:t>
      </w:r>
    </w:p>
    <w:p w:rsidR="00A24987" w:rsidRDefault="00B81C47">
      <w:pPr>
        <w:pStyle w:val="pj"/>
      </w:pPr>
      <w:r>
        <w:rPr>
          <w:rStyle w:val="s0"/>
        </w:rPr>
        <w:t> </w:t>
      </w:r>
    </w:p>
    <w:p w:rsidR="00A24987" w:rsidRDefault="00B81C47">
      <w:pPr>
        <w:pStyle w:val="pj"/>
      </w:pPr>
      <w:r>
        <w:rPr>
          <w:rStyle w:val="s0"/>
        </w:rPr>
        <w:t> </w:t>
      </w:r>
    </w:p>
    <w:p w:rsidR="00A24987" w:rsidRDefault="00B81C47">
      <w:pPr>
        <w:pStyle w:val="p"/>
      </w:pPr>
      <w:r>
        <w:t> </w:t>
      </w:r>
    </w:p>
    <w:p w:rsidR="00A24987" w:rsidRDefault="00B81C47">
      <w:pPr>
        <w:pStyle w:val="pc"/>
      </w:pPr>
      <w:r>
        <w:rPr>
          <w:rStyle w:val="s1"/>
        </w:rPr>
        <w:t>Форма сведений о соответствии квалификационным требованиям к деятельности товарных бирж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t>1. Наличие фирменного наименования:</w:t>
      </w:r>
    </w:p>
    <w:p w:rsidR="00A24987" w:rsidRDefault="00B81C47">
      <w:pPr>
        <w:pStyle w:val="pj"/>
      </w:pPr>
      <w:r>
        <w:t>полное наименование юридического лица _____________________________.</w:t>
      </w:r>
    </w:p>
    <w:p w:rsidR="00A24987" w:rsidRDefault="00B81C47">
      <w:pPr>
        <w:pStyle w:val="pj"/>
      </w:pPr>
      <w:r>
        <w:t xml:space="preserve">2. Наличие электронной торговой системы товарной биржи, соответствующей </w:t>
      </w:r>
      <w:hyperlink r:id="rId21" w:anchor="sub_id=100" w:history="1">
        <w:r>
          <w:rPr>
            <w:rStyle w:val="a4"/>
          </w:rPr>
          <w:t>Обязательным требованиям</w:t>
        </w:r>
      </w:hyperlink>
      <w:r>
        <w:t xml:space="preserve"> к электронной торговой системе товарных бирж, утвержденным приказом Министра национальной экономики Республики Казахстан от 26 февраля 2015 года № 141 (зарегистрирован в Реестре государственной регистрации нормативных правовых актов под № 10695) подтверждается:</w:t>
      </w:r>
    </w:p>
    <w:p w:rsidR="00A24987" w:rsidRDefault="00B81C47">
      <w:pPr>
        <w:pStyle w:val="pj"/>
      </w:pPr>
      <w:r>
        <w:t>актом о приеме-передачи (с приложением копии акта о приеме-передаче);</w:t>
      </w:r>
    </w:p>
    <w:p w:rsidR="00A24987" w:rsidRDefault="00B81C47">
      <w:pPr>
        <w:pStyle w:val="pj"/>
      </w:pPr>
      <w:r>
        <w:t>актом о вводе в эксплуатацию (с приложением копии акта о вводе в эксплуатацию);</w:t>
      </w:r>
    </w:p>
    <w:p w:rsidR="00A24987" w:rsidRDefault="00B81C47">
      <w:pPr>
        <w:pStyle w:val="pj"/>
      </w:pPr>
      <w:r>
        <w:t>выпиской из основных средств (с приложением копии выписки);</w:t>
      </w:r>
    </w:p>
    <w:p w:rsidR="00A24987" w:rsidRDefault="00B81C47">
      <w:pPr>
        <w:pStyle w:val="pj"/>
      </w:pPr>
      <w:r>
        <w:t>техническим заданием (с приложением технического задания).</w:t>
      </w:r>
    </w:p>
    <w:p w:rsidR="00A24987" w:rsidRDefault="00B81C47">
      <w:pPr>
        <w:pStyle w:val="pj"/>
      </w:pPr>
      <w:r>
        <w:t>3. Наличие собственного интернет-ресурса (с приложением подтверждающих документов, удостоверяющие право собственности на интернет-ресурс):</w:t>
      </w:r>
    </w:p>
    <w:p w:rsidR="00A24987" w:rsidRDefault="00B81C47">
      <w:pPr>
        <w:pStyle w:val="pj"/>
      </w:pPr>
      <w:r>
        <w:t>уникальный сетевой адрес и (или) доменное имя _______________________;</w:t>
      </w:r>
    </w:p>
    <w:p w:rsidR="00A24987" w:rsidRDefault="00B81C47">
      <w:pPr>
        <w:pStyle w:val="pj"/>
      </w:pPr>
      <w:r>
        <w:t>Наличие специальных разделов:</w:t>
      </w:r>
    </w:p>
    <w:p w:rsidR="00A24987" w:rsidRDefault="00B81C47">
      <w:pPr>
        <w:pStyle w:val="pj"/>
      </w:pPr>
      <w:r>
        <w:t>перечень аккредитованных членов товарной биржи _____________________;</w:t>
      </w:r>
    </w:p>
    <w:p w:rsidR="00A24987" w:rsidRDefault="00B81C47">
      <w:pPr>
        <w:pStyle w:val="pj"/>
      </w:pPr>
      <w:r>
        <w:t>результаты биржевых торгов ________________________________________;</w:t>
      </w:r>
    </w:p>
    <w:p w:rsidR="00A24987" w:rsidRDefault="00B81C47">
      <w:pPr>
        <w:pStyle w:val="pj"/>
      </w:pPr>
      <w:r>
        <w:t>котировка биржевых товаров ________________________________________;</w:t>
      </w:r>
    </w:p>
    <w:p w:rsidR="00A24987" w:rsidRDefault="00B81C47">
      <w:pPr>
        <w:pStyle w:val="pj"/>
      </w:pPr>
      <w:r>
        <w:lastRenderedPageBreak/>
        <w:t xml:space="preserve">отчетная информация, представляемая уполномоченному органу, в соответствии с </w:t>
      </w:r>
      <w:hyperlink r:id="rId22" w:anchor="sub_id=100" w:history="1">
        <w:r>
          <w:rPr>
            <w:rStyle w:val="a4"/>
          </w:rPr>
          <w:t>Типовыми правилами</w:t>
        </w:r>
      </w:hyperlink>
      <w:r>
        <w:t xml:space="preserve"> биржевой торговли, утвержденными приказом исполняющего обязанности Министра национальной экономики Республики Казахстан от 30 марта 2015 года № 280 (зарегистрирован в Реестре государственной регистрации нормативных правовых актов под № 10993) (далее – Типовые правила биржевой торговли) __________________.</w:t>
      </w:r>
    </w:p>
    <w:p w:rsidR="00A24987" w:rsidRDefault="00B81C47">
      <w:pPr>
        <w:pStyle w:val="pj"/>
      </w:pPr>
      <w:r>
        <w:t xml:space="preserve">4. Наличие клирингового центра товарной биржи, имеющего аппаратно-программный комплекс, обеспечивающий автоматизацию процесса клиринговой деятельности и соответствующий требованиям к аппаратно-программному комплексу клирингового центра товарной биржи, установленным </w:t>
      </w:r>
      <w:hyperlink r:id="rId23" w:history="1">
        <w:r>
          <w:rPr>
            <w:rStyle w:val="a4"/>
          </w:rPr>
          <w:t>приказом</w:t>
        </w:r>
      </w:hyperlink>
      <w:r>
        <w:t xml:space="preserve"> исполняющего обязанности Министра национальной экономики Республики Казахстан от 25 ноября 2015 года № 729 (зарегистрирован в Реестре государственной регистрации нормативных правовых актов под № 12605), подтверждается договором о клиринговом обслуживании (с приложением копии договора о клиринговом обслуживании).</w:t>
      </w:r>
    </w:p>
    <w:p w:rsidR="00A24987" w:rsidRDefault="00B81C47">
      <w:pPr>
        <w:pStyle w:val="pj"/>
      </w:pPr>
      <w:r>
        <w:t>Наименование клиринговой организации ______________________________;</w:t>
      </w:r>
    </w:p>
    <w:p w:rsidR="00A24987" w:rsidRDefault="00B81C47">
      <w:pPr>
        <w:pStyle w:val="pj"/>
      </w:pPr>
      <w:r>
        <w:t>бизнес-идентификационный номер клиринговой организации ____________;</w:t>
      </w:r>
    </w:p>
    <w:p w:rsidR="00A24987" w:rsidRDefault="00B81C47">
      <w:pPr>
        <w:pStyle w:val="pj"/>
      </w:pPr>
      <w:r>
        <w:t>дата регистрации клиринговой организации ____________________________.</w:t>
      </w:r>
    </w:p>
    <w:p w:rsidR="00A24987" w:rsidRDefault="00B81C47">
      <w:pPr>
        <w:pStyle w:val="pj"/>
      </w:pPr>
      <w:r>
        <w:t>5. Наличие уставного капитала товарной биржи:</w:t>
      </w:r>
    </w:p>
    <w:p w:rsidR="00A24987" w:rsidRDefault="00B81C47">
      <w:pPr>
        <w:pStyle w:val="pj"/>
      </w:pPr>
      <w:r>
        <w:t>дата утверждения отчета об итогах размещения акций (с указанием отчетного периода размещения акций) (с приложением отчета об итогах размещения акций) ________________;</w:t>
      </w:r>
    </w:p>
    <w:p w:rsidR="00A24987" w:rsidRDefault="00B81C47">
      <w:pPr>
        <w:pStyle w:val="pj"/>
      </w:pPr>
      <w:r>
        <w:t>размер уставного капитала для товарной биржи, которая организует торги только нестандартизированными товарами (подтверждается прилагаемой копией выписки из специального банковского счета товарной биржи) _________________________________________________________________;</w:t>
      </w:r>
    </w:p>
    <w:p w:rsidR="00A24987" w:rsidRDefault="00B81C47">
      <w:pPr>
        <w:pStyle w:val="pj"/>
      </w:pPr>
      <w:r>
        <w:t>Размер уставного капитала для товарной биржи, которая организует торги только биржевыми товарами (подтверждается прилагаемой копией выписки из специального банковского счета товарной биржи) _________________________________________________________________;</w:t>
      </w:r>
    </w:p>
    <w:p w:rsidR="00A24987" w:rsidRDefault="00B81C47">
      <w:pPr>
        <w:pStyle w:val="pj"/>
      </w:pPr>
      <w:r>
        <w:t>6. Наличие квалифицированного состава работников товарной биржи:</w:t>
      </w:r>
    </w:p>
    <w:p w:rsidR="00A24987" w:rsidRDefault="00B81C47">
      <w:pPr>
        <w:pStyle w:val="pj"/>
      </w:pPr>
      <w:r>
        <w:t>1) У первого руководителя:</w:t>
      </w:r>
    </w:p>
    <w:p w:rsidR="00A24987" w:rsidRDefault="00B81C47">
      <w:pPr>
        <w:pStyle w:val="pj"/>
      </w:pPr>
      <w:r>
        <w:t>Фамилия, имя, отчество (при его наличии) _____________________________;</w:t>
      </w:r>
    </w:p>
    <w:p w:rsidR="00A24987" w:rsidRDefault="00B81C47">
      <w:pPr>
        <w:pStyle w:val="pj"/>
      </w:pPr>
      <w:r>
        <w:t>Приказ о принятии на работу (с приложением копии приказа);</w:t>
      </w:r>
    </w:p>
    <w:p w:rsidR="00A24987" w:rsidRDefault="00B81C47">
      <w:pPr>
        <w:pStyle w:val="pj"/>
      </w:pPr>
      <w:r>
        <w:t>Решение учредителей (Протокол общего собрания участников) о назначении (с приложением копии решения) ____________________________;</w:t>
      </w:r>
    </w:p>
    <w:p w:rsidR="00A24987" w:rsidRDefault="00B81C47">
      <w:pPr>
        <w:pStyle w:val="pj"/>
      </w:pPr>
      <w:r>
        <w:t>занимаемая должность ______________________________________________.</w:t>
      </w:r>
    </w:p>
    <w:p w:rsidR="00A24987" w:rsidRDefault="00B81C47">
      <w:pPr>
        <w:pStyle w:val="pj"/>
      </w:pPr>
      <w:r>
        <w:t>Наличие высшего образования:</w:t>
      </w:r>
    </w:p>
    <w:p w:rsidR="00A24987" w:rsidRDefault="00B81C47">
      <w:pPr>
        <w:pStyle w:val="pj"/>
      </w:pPr>
      <w:r>
        <w:t>наименование высшего учебного заведения ____________________________;</w:t>
      </w:r>
    </w:p>
    <w:p w:rsidR="00A24987" w:rsidRDefault="00B81C47">
      <w:pPr>
        <w:pStyle w:val="pj"/>
      </w:pPr>
      <w:r>
        <w:t>наименование специальности ________________________________________;</w:t>
      </w:r>
    </w:p>
    <w:p w:rsidR="00A24987" w:rsidRDefault="00B81C47">
      <w:pPr>
        <w:pStyle w:val="pj"/>
      </w:pPr>
      <w:r>
        <w:t>наименование квалификации ________________________________________;</w:t>
      </w:r>
    </w:p>
    <w:p w:rsidR="00A24987" w:rsidRDefault="00B81C47">
      <w:pPr>
        <w:pStyle w:val="pj"/>
      </w:pPr>
      <w:r>
        <w:t>номер диплома ____________________________________________________;</w:t>
      </w:r>
    </w:p>
    <w:p w:rsidR="00A24987" w:rsidRDefault="00B81C47">
      <w:pPr>
        <w:pStyle w:val="pj"/>
      </w:pPr>
      <w:r>
        <w:t>дата выдачи диплома _______________________________________________;</w:t>
      </w:r>
    </w:p>
    <w:p w:rsidR="00A24987" w:rsidRDefault="00B81C47">
      <w:pPr>
        <w:pStyle w:val="pj"/>
      </w:pPr>
      <w:r>
        <w:t>дата и номер выдачи удостоверения о признании/нострификации диплома (для дипломов, выданных зарубежными образовательными учреждениями, за исключением обладателей международной стипендии «Болашак») _____________________________.</w:t>
      </w:r>
    </w:p>
    <w:p w:rsidR="00A24987" w:rsidRDefault="00B81C47">
      <w:pPr>
        <w:pStyle w:val="pj"/>
      </w:pPr>
      <w:r>
        <w:t xml:space="preserve">Наличие стажа работы в сфере товарных бирж и (или) в финансовых организациях (с приложением копии документа, подтверждающего трудовую деятельность работника в соответствии со </w:t>
      </w:r>
      <w:hyperlink r:id="rId24" w:history="1">
        <w:r>
          <w:rPr>
            <w:rStyle w:val="a4"/>
          </w:rPr>
          <w:t>статьей 35</w:t>
        </w:r>
      </w:hyperlink>
      <w:r>
        <w:t xml:space="preserve"> Трудового кодекса Республики Казахстан);</w:t>
      </w:r>
    </w:p>
    <w:p w:rsidR="00A24987" w:rsidRDefault="00B81C47">
      <w:pPr>
        <w:pStyle w:val="pj"/>
      </w:pPr>
      <w:r>
        <w:t>общий стаж работы ________________________________________________;</w:t>
      </w:r>
    </w:p>
    <w:p w:rsidR="00A24987" w:rsidRDefault="00B81C47">
      <w:pPr>
        <w:pStyle w:val="pj"/>
      </w:pPr>
      <w:r>
        <w:lastRenderedPageBreak/>
        <w:t>место работы _____________________________________________________;</w:t>
      </w:r>
    </w:p>
    <w:p w:rsidR="00A24987" w:rsidRDefault="00B81C47">
      <w:pPr>
        <w:pStyle w:val="pj"/>
      </w:pPr>
      <w:r>
        <w:t>период работы ____________________________________________________;</w:t>
      </w:r>
    </w:p>
    <w:p w:rsidR="00A24987" w:rsidRDefault="00B81C47">
      <w:pPr>
        <w:pStyle w:val="pj"/>
      </w:pPr>
      <w:r>
        <w:t>номер и период действия лицензии (по финансовой деятельности и (или) деятельности в сфере товарных бирж) __________________________;</w:t>
      </w:r>
    </w:p>
    <w:p w:rsidR="00A24987" w:rsidRDefault="00B81C47">
      <w:pPr>
        <w:pStyle w:val="pj"/>
      </w:pPr>
      <w:r>
        <w:t>занимаемые должности ____________________________________________;</w:t>
      </w:r>
    </w:p>
    <w:p w:rsidR="00A24987" w:rsidRDefault="00B81C47">
      <w:pPr>
        <w:pStyle w:val="pj"/>
      </w:pPr>
      <w:r>
        <w:t>2) У работников товарной биржи, не занимающих руководящие должности, согласно штатному расписанию:</w:t>
      </w:r>
    </w:p>
    <w:p w:rsidR="00A24987" w:rsidRDefault="00B81C47">
      <w:pPr>
        <w:pStyle w:val="pj"/>
      </w:pPr>
      <w:r>
        <w:t>Фамилия, имя, отчество (при его наличии) ____________________________;</w:t>
      </w:r>
    </w:p>
    <w:p w:rsidR="00A24987" w:rsidRDefault="00B81C47">
      <w:pPr>
        <w:pStyle w:val="pj"/>
      </w:pPr>
      <w:r>
        <w:t>номер и дата приказа о принятии на работу ___________________________;</w:t>
      </w:r>
    </w:p>
    <w:p w:rsidR="00A24987" w:rsidRDefault="00B81C47">
      <w:pPr>
        <w:pStyle w:val="pj"/>
      </w:pPr>
      <w:r>
        <w:t>занимаемая должность _____________________________________________.</w:t>
      </w:r>
    </w:p>
    <w:p w:rsidR="00A24987" w:rsidRDefault="00B81C47">
      <w:pPr>
        <w:pStyle w:val="pj"/>
      </w:pPr>
      <w:r>
        <w:t>Наличие высшего и (или) послесреднего образования:</w:t>
      </w:r>
    </w:p>
    <w:p w:rsidR="00A24987" w:rsidRDefault="00B81C47">
      <w:pPr>
        <w:pStyle w:val="pj"/>
      </w:pPr>
      <w:r>
        <w:t>наименование высшего и (или) послесреднего учебного заведения ________;</w:t>
      </w:r>
    </w:p>
    <w:p w:rsidR="00A24987" w:rsidRDefault="00B81C47">
      <w:pPr>
        <w:pStyle w:val="pj"/>
      </w:pPr>
      <w:r>
        <w:t>наименование специальности ________________________________________;</w:t>
      </w:r>
    </w:p>
    <w:p w:rsidR="00A24987" w:rsidRDefault="00B81C47">
      <w:pPr>
        <w:pStyle w:val="pj"/>
      </w:pPr>
      <w:r>
        <w:t>наименование квалификации ________________________________________;</w:t>
      </w:r>
    </w:p>
    <w:p w:rsidR="00A24987" w:rsidRDefault="00B81C47">
      <w:pPr>
        <w:pStyle w:val="pj"/>
      </w:pPr>
      <w:r>
        <w:t>номер диплома (с приложением копии диплома) _______________________;</w:t>
      </w:r>
    </w:p>
    <w:p w:rsidR="00A24987" w:rsidRDefault="00B81C47">
      <w:pPr>
        <w:pStyle w:val="pj"/>
      </w:pPr>
      <w:r>
        <w:t>дата выдачи диплома _______________________________________________;</w:t>
      </w:r>
    </w:p>
    <w:p w:rsidR="00A24987" w:rsidRDefault="00B81C47">
      <w:pPr>
        <w:pStyle w:val="pj"/>
      </w:pPr>
      <w:r>
        <w:t xml:space="preserve">дата и номер выдачи удостоверения о признании/нострификации диплома (для дипломов, выданных зарубежными образовательными учреждениями, за исключением обладателей международной стипендии «Болашак») </w:t>
      </w:r>
    </w:p>
    <w:p w:rsidR="00A24987" w:rsidRDefault="00B81C47">
      <w:pPr>
        <w:pStyle w:val="pj"/>
      </w:pPr>
      <w:r>
        <w:t>_________________________________________________________________.</w:t>
      </w:r>
    </w:p>
    <w:p w:rsidR="00A24987" w:rsidRDefault="00B81C47">
      <w:pPr>
        <w:pStyle w:val="pj"/>
      </w:pPr>
      <w:r>
        <w:t>7. Наличие утвержденных (принятых) внутренних документов товарной биржи, перечень которых установлен Типовыми правилами биржевой торговли, содержащих условия обеспечения сохранности сведений, составляющих коммерческую тайну на товарной бирже, не допускающие их использования в личных интересах участников торгов, их представителей или третьих лиц:</w:t>
      </w:r>
    </w:p>
    <w:p w:rsidR="00A24987" w:rsidRDefault="00B81C47">
      <w:pPr>
        <w:pStyle w:val="pj"/>
      </w:pPr>
      <w:r>
        <w:t>1) Форму и содержание заявки на продажу (покупку) биржевого и (или) нестандартизированного товара:</w:t>
      </w:r>
    </w:p>
    <w:p w:rsidR="00A24987" w:rsidRDefault="00B81C47">
      <w:pPr>
        <w:pStyle w:val="pj"/>
      </w:pPr>
      <w:r>
        <w:t>номер и дата утверждения (с приложением копии формы заявки) _________;</w:t>
      </w:r>
    </w:p>
    <w:p w:rsidR="00A24987" w:rsidRDefault="00B81C47">
      <w:pPr>
        <w:pStyle w:val="pj"/>
      </w:pPr>
      <w:r>
        <w:t>2) Регламент постоянно действующего биржевого арбитража и реестр арбитров:</w:t>
      </w:r>
    </w:p>
    <w:p w:rsidR="00A24987" w:rsidRDefault="00B81C47">
      <w:pPr>
        <w:pStyle w:val="pj"/>
      </w:pPr>
      <w:r>
        <w:t>номер и дата утверждения __________________________________________;</w:t>
      </w:r>
    </w:p>
    <w:p w:rsidR="00A24987" w:rsidRDefault="00B81C47">
      <w:pPr>
        <w:pStyle w:val="pj"/>
      </w:pPr>
      <w:r>
        <w:t>3) Форму типового договора об оказании услуг по организации биржевой торговли:</w:t>
      </w:r>
    </w:p>
    <w:p w:rsidR="00A24987" w:rsidRDefault="00B81C47">
      <w:pPr>
        <w:pStyle w:val="pj"/>
      </w:pPr>
      <w:r>
        <w:t>номер и дата утверждения __________________________________________;</w:t>
      </w:r>
    </w:p>
    <w:p w:rsidR="00A24987" w:rsidRDefault="00B81C47">
      <w:pPr>
        <w:pStyle w:val="pj"/>
      </w:pPr>
      <w:r>
        <w:t>4) Тарифы за оказываемые товарной биржей услуги:</w:t>
      </w:r>
    </w:p>
    <w:p w:rsidR="00A24987" w:rsidRDefault="00B81C47">
      <w:pPr>
        <w:pStyle w:val="pj"/>
      </w:pPr>
      <w:r>
        <w:t>номер и дата утверждения ___________________________________________;</w:t>
      </w:r>
    </w:p>
    <w:p w:rsidR="00A24987" w:rsidRDefault="00B81C47">
      <w:pPr>
        <w:pStyle w:val="pj"/>
      </w:pPr>
      <w:r>
        <w:t>5) Порядок присвоения кодов биржевых и нестандартизированных товаров;</w:t>
      </w:r>
    </w:p>
    <w:p w:rsidR="00A24987" w:rsidRDefault="00B81C47">
      <w:pPr>
        <w:pStyle w:val="pj"/>
      </w:pPr>
      <w:r>
        <w:t>номер и дата утверждения ___________________________________________;</w:t>
      </w:r>
    </w:p>
    <w:p w:rsidR="00A24987" w:rsidRDefault="00B81C47">
      <w:pPr>
        <w:pStyle w:val="pj"/>
      </w:pPr>
      <w:r>
        <w:t>6) Правила внутреннего контроля и программы его осуществления в целях противодействия легализации (отмыванию) доходов, полученных преступным путем, и финансированию терроризма:</w:t>
      </w:r>
    </w:p>
    <w:p w:rsidR="00A24987" w:rsidRDefault="00B81C47">
      <w:pPr>
        <w:pStyle w:val="pj"/>
      </w:pPr>
      <w:r>
        <w:t>номер и дата утверждения (с приложением копии правил) _______________;</w:t>
      </w:r>
    </w:p>
    <w:p w:rsidR="00A24987" w:rsidRDefault="00B81C47">
      <w:pPr>
        <w:pStyle w:val="pj"/>
      </w:pPr>
      <w:r>
        <w:t>7) Требования к аппаратно-программному комплексу клирингового центра товарной биржи:</w:t>
      </w:r>
    </w:p>
    <w:p w:rsidR="00A24987" w:rsidRDefault="00B81C47">
      <w:pPr>
        <w:pStyle w:val="pj"/>
      </w:pPr>
      <w:r>
        <w:t>номер и дата утверждения (с приложением копии требований) ___________.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t> </w:t>
      </w:r>
    </w:p>
    <w:p w:rsidR="00A24987" w:rsidRDefault="00B81C47">
      <w:pPr>
        <w:pStyle w:val="pj"/>
      </w:pPr>
      <w:r>
        <w:t> </w:t>
      </w:r>
    </w:p>
    <w:sectPr w:rsidR="00A2498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7F" w:rsidRDefault="00CD267F" w:rsidP="00B81C47">
      <w:r>
        <w:separator/>
      </w:r>
    </w:p>
  </w:endnote>
  <w:endnote w:type="continuationSeparator" w:id="0">
    <w:p w:rsidR="00CD267F" w:rsidRDefault="00CD267F" w:rsidP="00B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7F" w:rsidRDefault="00CD267F" w:rsidP="00B81C47">
      <w:r>
        <w:separator/>
      </w:r>
    </w:p>
  </w:footnote>
  <w:footnote w:type="continuationSeparator" w:id="0">
    <w:p w:rsidR="00CD267F" w:rsidRDefault="00CD267F" w:rsidP="00B8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 w:rsidP="00B81C4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81C47" w:rsidRDefault="00B81C47" w:rsidP="00B81C4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торговли и интеграции Республики Казахстан от 3 сентября 2019 года № 31 «Об утверждении Квалификационных требований и перечня документов, подтверждающих соответствие им, к деятельности товарных бирж» (с изменениями и дополнениями от 29.06.2022 г.)</w:t>
    </w:r>
  </w:p>
  <w:p w:rsidR="00B81C47" w:rsidRPr="00B81C47" w:rsidRDefault="00B81C47" w:rsidP="00B81C4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27.09.2019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47" w:rsidRDefault="00B81C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47"/>
    <w:rsid w:val="00A24987"/>
    <w:rsid w:val="00B81C47"/>
    <w:rsid w:val="00CD267F"/>
    <w:rsid w:val="00D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49A3F7-B87E-4461-97DE-DFC11C0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8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C4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1C4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548200" TargetMode="External"/><Relationship Id="rId13" Type="http://schemas.openxmlformats.org/officeDocument/2006/relationships/hyperlink" Target="http://online.zakon.kz/Document/?doc_id=37280572" TargetMode="External"/><Relationship Id="rId18" Type="http://schemas.openxmlformats.org/officeDocument/2006/relationships/hyperlink" Target="http://online.zakon.kz/Document/?doc_id=36987995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5493230" TargetMode="External"/><Relationship Id="rId7" Type="http://schemas.openxmlformats.org/officeDocument/2006/relationships/hyperlink" Target="http://online.zakon.kz/Document/?doc_id=30413553" TargetMode="External"/><Relationship Id="rId12" Type="http://schemas.openxmlformats.org/officeDocument/2006/relationships/hyperlink" Target="http://online.zakon.kz/Document/?doc_id=38297872" TargetMode="External"/><Relationship Id="rId17" Type="http://schemas.openxmlformats.org/officeDocument/2006/relationships/hyperlink" Target="http://online.zakon.kz/Document/?doc_id=102667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1026672" TargetMode="External"/><Relationship Id="rId20" Type="http://schemas.openxmlformats.org/officeDocument/2006/relationships/hyperlink" Target="http://online.zakon.kz/Document/?doc_id=37280572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2273525" TargetMode="External"/><Relationship Id="rId11" Type="http://schemas.openxmlformats.org/officeDocument/2006/relationships/hyperlink" Target="http://online.zakon.kz/Document/?doc_id=32273525" TargetMode="External"/><Relationship Id="rId24" Type="http://schemas.openxmlformats.org/officeDocument/2006/relationships/hyperlink" Target="http://online.zakon.kz/Document/?doc_id=38910832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8984439" TargetMode="External"/><Relationship Id="rId23" Type="http://schemas.openxmlformats.org/officeDocument/2006/relationships/hyperlink" Target="http://online.zakon.kz/Document/?doc_id=38984439" TargetMode="External"/><Relationship Id="rId28" Type="http://schemas.openxmlformats.org/officeDocument/2006/relationships/footer" Target="footer2.xml"/><Relationship Id="rId10" Type="http://schemas.openxmlformats.org/officeDocument/2006/relationships/hyperlink" Target="http://online.zakon.kz/Document/?doc_id=32273525" TargetMode="External"/><Relationship Id="rId19" Type="http://schemas.openxmlformats.org/officeDocument/2006/relationships/hyperlink" Target="http://online.zakon.kz/Document/?doc_id=3829787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1673764" TargetMode="External"/><Relationship Id="rId14" Type="http://schemas.openxmlformats.org/officeDocument/2006/relationships/hyperlink" Target="http://online.zakon.kz/Document/?doc_id=35493230" TargetMode="External"/><Relationship Id="rId22" Type="http://schemas.openxmlformats.org/officeDocument/2006/relationships/hyperlink" Target="http://online.zakon.kz/Document/?doc_id=3698799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торговли и интеграции Республики Казахстан от 3 сентября 2019 года № 31 «Об утверждении Квалификационных требований и перечня документов, подтверждающих соответствие им, к деятельности товарных бирж» (с изменениями и дополнениями от 29.06.</vt:lpstr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торговли и интеграции Республики Казахстан от 3 сентября 2019 года № 31 «Об утверждении Квалификационных требований и перечня документов, подтверждающих соответствие им, к деятельности товарных бирж» (с изменениями и дополнениями от 29.06.2022 г.) (©Paragraph 2023)</dc:title>
  <dc:subject/>
  <dc:creator>Сергей М</dc:creator>
  <cp:keywords/>
  <dc:description/>
  <cp:lastModifiedBy>user</cp:lastModifiedBy>
  <cp:revision>2</cp:revision>
  <dcterms:created xsi:type="dcterms:W3CDTF">2025-03-27T13:05:00Z</dcterms:created>
  <dcterms:modified xsi:type="dcterms:W3CDTF">2025-03-27T13:05:00Z</dcterms:modified>
</cp:coreProperties>
</file>